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0961" w14:textId="6D21AA07" w:rsidR="00535C41" w:rsidRPr="0061602C" w:rsidRDefault="0061602C" w:rsidP="00F61C5C">
      <w:pPr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62D5137E" wp14:editId="2359B99E">
            <wp:simplePos x="0" y="0"/>
            <wp:positionH relativeFrom="column">
              <wp:posOffset>5274945</wp:posOffset>
            </wp:positionH>
            <wp:positionV relativeFrom="paragraph">
              <wp:posOffset>-7620</wp:posOffset>
            </wp:positionV>
            <wp:extent cx="1143000" cy="1143000"/>
            <wp:effectExtent l="19050" t="0" r="0" b="0"/>
            <wp:wrapSquare wrapText="bothSides"/>
            <wp:docPr id="3" name="Picture 3" descr="newlogo_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logo_200X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48"/>
        </w:rPr>
        <w:drawing>
          <wp:anchor distT="0" distB="0" distL="114300" distR="114300" simplePos="0" relativeHeight="251657216" behindDoc="0" locked="0" layoutInCell="1" allowOverlap="1" wp14:anchorId="4432B678" wp14:editId="688EEBCA">
            <wp:simplePos x="0" y="0"/>
            <wp:positionH relativeFrom="column">
              <wp:posOffset>-325755</wp:posOffset>
            </wp:positionH>
            <wp:positionV relativeFrom="paragraph">
              <wp:posOffset>-7620</wp:posOffset>
            </wp:positionV>
            <wp:extent cx="1143000" cy="1143000"/>
            <wp:effectExtent l="19050" t="0" r="0" b="0"/>
            <wp:wrapSquare wrapText="bothSides"/>
            <wp:docPr id="2" name="Picture 2" descr="newlogo_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_200X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73D">
        <w:rPr>
          <w:rFonts w:asciiTheme="majorHAnsi" w:hAnsiTheme="majorHAnsi"/>
          <w:b/>
          <w:sz w:val="48"/>
        </w:rPr>
        <w:t xml:space="preserve"> </w:t>
      </w:r>
      <w:r w:rsidR="00535C41" w:rsidRPr="0061602C">
        <w:rPr>
          <w:rFonts w:asciiTheme="majorHAnsi" w:hAnsiTheme="majorHAnsi"/>
          <w:b/>
          <w:sz w:val="48"/>
        </w:rPr>
        <w:t>DEHCHO FIRST NATIONS</w:t>
      </w:r>
    </w:p>
    <w:p w14:paraId="13D5B664" w14:textId="77777777" w:rsidR="00535C41" w:rsidRPr="0061602C" w:rsidRDefault="00535C41" w:rsidP="00F61C5C">
      <w:pPr>
        <w:jc w:val="center"/>
        <w:rPr>
          <w:rFonts w:asciiTheme="majorHAnsi" w:hAnsiTheme="majorHAnsi"/>
          <w:b/>
          <w:sz w:val="48"/>
        </w:rPr>
      </w:pPr>
      <w:r w:rsidRPr="0061602C">
        <w:rPr>
          <w:rFonts w:asciiTheme="majorHAnsi" w:hAnsiTheme="majorHAnsi"/>
          <w:b/>
        </w:rPr>
        <w:t>PO BOX 89, FORT SIMPSON, N</w:t>
      </w:r>
      <w:r w:rsidR="00EC2F80" w:rsidRPr="0061602C">
        <w:rPr>
          <w:rFonts w:asciiTheme="majorHAnsi" w:hAnsiTheme="majorHAnsi"/>
          <w:b/>
        </w:rPr>
        <w:t>T</w:t>
      </w:r>
      <w:r w:rsidR="0061602C">
        <w:rPr>
          <w:rFonts w:asciiTheme="majorHAnsi" w:hAnsiTheme="majorHAnsi"/>
          <w:b/>
        </w:rPr>
        <w:t xml:space="preserve"> </w:t>
      </w:r>
      <w:r w:rsidRPr="0061602C">
        <w:rPr>
          <w:rFonts w:asciiTheme="majorHAnsi" w:hAnsiTheme="majorHAnsi"/>
          <w:b/>
        </w:rPr>
        <w:t>X0E 0N0</w:t>
      </w:r>
    </w:p>
    <w:p w14:paraId="08C2E064" w14:textId="77777777" w:rsidR="00535C41" w:rsidRPr="0061602C" w:rsidRDefault="00535C41" w:rsidP="00F61C5C">
      <w:pPr>
        <w:jc w:val="center"/>
        <w:rPr>
          <w:rFonts w:asciiTheme="majorHAnsi" w:hAnsiTheme="majorHAnsi"/>
          <w:b/>
        </w:rPr>
      </w:pPr>
      <w:r w:rsidRPr="0061602C">
        <w:rPr>
          <w:rFonts w:asciiTheme="majorHAnsi" w:hAnsiTheme="majorHAnsi"/>
          <w:b/>
        </w:rPr>
        <w:t>TEL: (</w:t>
      </w:r>
      <w:r w:rsidR="00EC2F80" w:rsidRPr="0061602C">
        <w:rPr>
          <w:rFonts w:asciiTheme="majorHAnsi" w:hAnsiTheme="majorHAnsi"/>
          <w:b/>
        </w:rPr>
        <w:t>867</w:t>
      </w:r>
      <w:r w:rsidR="00EB0D2A" w:rsidRPr="0061602C">
        <w:rPr>
          <w:rFonts w:asciiTheme="majorHAnsi" w:hAnsiTheme="majorHAnsi"/>
          <w:b/>
        </w:rPr>
        <w:t>) 695-</w:t>
      </w:r>
      <w:r w:rsidR="0061602C">
        <w:rPr>
          <w:rFonts w:asciiTheme="majorHAnsi" w:hAnsiTheme="majorHAnsi"/>
          <w:b/>
        </w:rPr>
        <w:t>2610</w:t>
      </w:r>
      <w:r w:rsidR="0061602C">
        <w:rPr>
          <w:rFonts w:asciiTheme="majorHAnsi" w:hAnsiTheme="majorHAnsi"/>
          <w:b/>
        </w:rPr>
        <w:tab/>
      </w:r>
      <w:r w:rsidRPr="0061602C">
        <w:rPr>
          <w:rFonts w:asciiTheme="majorHAnsi" w:hAnsiTheme="majorHAnsi"/>
          <w:b/>
        </w:rPr>
        <w:t>FAX: (</w:t>
      </w:r>
      <w:r w:rsidR="00EC2F80" w:rsidRPr="0061602C">
        <w:rPr>
          <w:rFonts w:asciiTheme="majorHAnsi" w:hAnsiTheme="majorHAnsi"/>
          <w:b/>
        </w:rPr>
        <w:t>867</w:t>
      </w:r>
      <w:r w:rsidR="0061602C">
        <w:rPr>
          <w:rFonts w:asciiTheme="majorHAnsi" w:hAnsiTheme="majorHAnsi"/>
          <w:b/>
        </w:rPr>
        <w:t>) 695-2038</w:t>
      </w:r>
    </w:p>
    <w:p w14:paraId="37270970" w14:textId="77777777" w:rsidR="00EB0D2A" w:rsidRPr="0061602C" w:rsidRDefault="00EB0D2A" w:rsidP="00F61C5C">
      <w:pPr>
        <w:jc w:val="center"/>
        <w:rPr>
          <w:rFonts w:asciiTheme="majorHAnsi" w:hAnsiTheme="majorHAnsi"/>
          <w:b/>
        </w:rPr>
      </w:pPr>
      <w:r w:rsidRPr="0061602C">
        <w:rPr>
          <w:rFonts w:asciiTheme="majorHAnsi" w:hAnsiTheme="majorHAnsi"/>
          <w:b/>
        </w:rPr>
        <w:t>Toll Free: 1-866-995-3748</w:t>
      </w:r>
    </w:p>
    <w:p w14:paraId="6FA1CE7F" w14:textId="77777777" w:rsidR="0061602C" w:rsidRPr="0061602C" w:rsidRDefault="0061602C" w:rsidP="00F61C5C">
      <w:pPr>
        <w:jc w:val="center"/>
        <w:rPr>
          <w:rFonts w:asciiTheme="majorHAnsi" w:hAnsiTheme="majorHAnsi"/>
          <w:b/>
        </w:rPr>
      </w:pPr>
      <w:r w:rsidRPr="0061602C">
        <w:rPr>
          <w:rFonts w:asciiTheme="majorHAnsi" w:hAnsiTheme="majorHAnsi"/>
          <w:b/>
        </w:rPr>
        <w:t xml:space="preserve">Website: </w:t>
      </w:r>
      <w:hyperlink r:id="rId8" w:history="1">
        <w:r w:rsidRPr="0061602C">
          <w:rPr>
            <w:rStyle w:val="Hyperlink"/>
            <w:rFonts w:asciiTheme="majorHAnsi" w:hAnsiTheme="majorHAnsi"/>
            <w:b/>
          </w:rPr>
          <w:t>www.dehcho.org</w:t>
        </w:r>
      </w:hyperlink>
      <w:r w:rsidRPr="0061602C">
        <w:rPr>
          <w:rFonts w:asciiTheme="majorHAnsi" w:hAnsiTheme="majorHAnsi"/>
          <w:b/>
        </w:rPr>
        <w:t xml:space="preserve"> </w:t>
      </w:r>
    </w:p>
    <w:p w14:paraId="2D7BE2E9" w14:textId="77777777" w:rsidR="00535C41" w:rsidRDefault="00535C41" w:rsidP="00F61C5C">
      <w:pPr>
        <w:pBdr>
          <w:bottom w:val="single" w:sz="12" w:space="1" w:color="auto"/>
        </w:pBdr>
        <w:jc w:val="center"/>
        <w:rPr>
          <w:b/>
        </w:rPr>
      </w:pPr>
    </w:p>
    <w:p w14:paraId="04BCD964" w14:textId="77777777" w:rsidR="005E341C" w:rsidRDefault="00D54CA4" w:rsidP="00D54CA4">
      <w:pPr>
        <w:jc w:val="center"/>
        <w:rPr>
          <w:rFonts w:asciiTheme="majorHAnsi" w:hAnsiTheme="majorHAnsi"/>
          <w:b/>
        </w:rPr>
      </w:pPr>
      <w:r w:rsidRPr="00B35E37">
        <w:rPr>
          <w:rFonts w:asciiTheme="majorHAnsi" w:hAnsiTheme="majorHAnsi"/>
          <w:b/>
        </w:rPr>
        <w:t>JOB OPPORTUNITY</w:t>
      </w:r>
    </w:p>
    <w:p w14:paraId="6818314B" w14:textId="55D1C29C" w:rsidR="006F6592" w:rsidRDefault="00A84CB6" w:rsidP="00D54CA4">
      <w:pPr>
        <w:jc w:val="center"/>
        <w:rPr>
          <w:rFonts w:asciiTheme="majorHAnsi" w:hAnsiTheme="majorHAnsi"/>
          <w:b/>
        </w:rPr>
      </w:pPr>
      <w:r w:rsidRPr="00A84CB6">
        <w:rPr>
          <w:rFonts w:asciiTheme="majorHAnsi" w:hAnsiTheme="majorHAnsi"/>
          <w:b/>
        </w:rPr>
        <w:t>EDÉHZHÍE</w:t>
      </w:r>
      <w:r>
        <w:rPr>
          <w:rFonts w:asciiTheme="majorHAnsi" w:hAnsiTheme="majorHAnsi"/>
          <w:b/>
        </w:rPr>
        <w:t xml:space="preserve"> </w:t>
      </w:r>
      <w:r w:rsidR="006F6592">
        <w:rPr>
          <w:rFonts w:asciiTheme="majorHAnsi" w:hAnsiTheme="majorHAnsi"/>
          <w:b/>
        </w:rPr>
        <w:t>COMMUNITY COORDINATOR (1)</w:t>
      </w:r>
    </w:p>
    <w:p w14:paraId="3464CCEF" w14:textId="51D86766" w:rsidR="006F6592" w:rsidRDefault="006F6592" w:rsidP="00D54CA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FORT SIMPSON, NT </w:t>
      </w:r>
    </w:p>
    <w:p w14:paraId="031C4836" w14:textId="77777777" w:rsidR="006F6592" w:rsidRDefault="006F6592" w:rsidP="00D54CA4">
      <w:pPr>
        <w:jc w:val="center"/>
        <w:rPr>
          <w:rFonts w:asciiTheme="majorHAnsi" w:hAnsiTheme="majorHAnsi"/>
          <w:b/>
        </w:rPr>
      </w:pPr>
    </w:p>
    <w:p w14:paraId="102E47A4" w14:textId="6432104A" w:rsidR="006F6592" w:rsidRDefault="006F6592" w:rsidP="006F659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The </w:t>
      </w:r>
      <w:r w:rsidR="00024ACA">
        <w:rPr>
          <w:rFonts w:asciiTheme="majorHAnsi" w:hAnsiTheme="majorHAnsi"/>
          <w:bCs/>
        </w:rPr>
        <w:t xml:space="preserve">Edéhzhíe </w:t>
      </w:r>
      <w:r>
        <w:rPr>
          <w:rFonts w:asciiTheme="majorHAnsi" w:hAnsiTheme="majorHAnsi"/>
          <w:bCs/>
        </w:rPr>
        <w:t>Community Coordinator will be required to work closely with the local Liidlii Kue Representati</w:t>
      </w:r>
      <w:r w:rsidR="00495FA6">
        <w:rPr>
          <w:rFonts w:asciiTheme="majorHAnsi" w:hAnsiTheme="majorHAnsi"/>
          <w:bCs/>
        </w:rPr>
        <w:t>ve</w:t>
      </w:r>
      <w:r>
        <w:rPr>
          <w:rFonts w:asciiTheme="majorHAnsi" w:hAnsiTheme="majorHAnsi"/>
          <w:bCs/>
        </w:rPr>
        <w:t xml:space="preserve"> of the </w:t>
      </w:r>
      <w:r w:rsidR="00495FA6">
        <w:rPr>
          <w:rFonts w:asciiTheme="majorHAnsi" w:hAnsiTheme="majorHAnsi"/>
          <w:bCs/>
        </w:rPr>
        <w:t>Edéhzhíe</w:t>
      </w:r>
      <w:r>
        <w:rPr>
          <w:rFonts w:asciiTheme="majorHAnsi" w:hAnsiTheme="majorHAnsi"/>
          <w:bCs/>
        </w:rPr>
        <w:t xml:space="preserve"> Management Board.  The role requires coordinating meetings, developing a training and capacity plan for Dehcho Guardians using Dene Kede</w:t>
      </w:r>
      <w:r w:rsidR="00A84CB6">
        <w:rPr>
          <w:rFonts w:asciiTheme="majorHAnsi" w:hAnsiTheme="majorHAnsi"/>
          <w:bCs/>
        </w:rPr>
        <w:t xml:space="preserve">; </w:t>
      </w:r>
      <w:r>
        <w:rPr>
          <w:rFonts w:asciiTheme="majorHAnsi" w:hAnsiTheme="majorHAnsi"/>
          <w:bCs/>
        </w:rPr>
        <w:t xml:space="preserve">supporting the development and implementation of an </w:t>
      </w:r>
      <w:r w:rsidR="00024ACA">
        <w:rPr>
          <w:rFonts w:asciiTheme="majorHAnsi" w:hAnsiTheme="majorHAnsi"/>
          <w:bCs/>
        </w:rPr>
        <w:t>Edéhzhíe</w:t>
      </w:r>
      <w:r>
        <w:rPr>
          <w:rFonts w:asciiTheme="majorHAnsi" w:hAnsiTheme="majorHAnsi"/>
          <w:bCs/>
        </w:rPr>
        <w:t xml:space="preserve"> Management Plan by means of Dene Laws and the Dene World View.  The </w:t>
      </w:r>
      <w:r w:rsidR="00024ACA">
        <w:rPr>
          <w:rFonts w:asciiTheme="majorHAnsi" w:hAnsiTheme="majorHAnsi"/>
          <w:bCs/>
        </w:rPr>
        <w:t xml:space="preserve">Edéhzhíe Community </w:t>
      </w:r>
      <w:r>
        <w:rPr>
          <w:rFonts w:asciiTheme="majorHAnsi" w:hAnsiTheme="majorHAnsi"/>
          <w:bCs/>
        </w:rPr>
        <w:t xml:space="preserve">Coordinator will oversee the Dehcho Guardians while integrating Dene Athit’e” and be accountable to the DFN </w:t>
      </w:r>
      <w:bookmarkStart w:id="0" w:name="_Hlk187160177"/>
      <w:r w:rsidR="00024ACA">
        <w:rPr>
          <w:rFonts w:asciiTheme="majorHAnsi" w:hAnsiTheme="majorHAnsi"/>
          <w:bCs/>
        </w:rPr>
        <w:t>Edéhzhíe</w:t>
      </w:r>
      <w:bookmarkEnd w:id="0"/>
      <w:r>
        <w:rPr>
          <w:rFonts w:asciiTheme="majorHAnsi" w:hAnsiTheme="majorHAnsi"/>
          <w:bCs/>
        </w:rPr>
        <w:t xml:space="preserve"> Regional Coordinator.  This position will be situated in </w:t>
      </w:r>
      <w:r w:rsidR="003B6263">
        <w:rPr>
          <w:rFonts w:asciiTheme="majorHAnsi" w:hAnsiTheme="majorHAnsi"/>
          <w:bCs/>
        </w:rPr>
        <w:t>Fort Simpson</w:t>
      </w:r>
      <w:r>
        <w:rPr>
          <w:rFonts w:asciiTheme="majorHAnsi" w:hAnsiTheme="majorHAnsi"/>
          <w:bCs/>
        </w:rPr>
        <w:t>, NT</w:t>
      </w:r>
    </w:p>
    <w:p w14:paraId="110D2220" w14:textId="77777777" w:rsidR="006F6592" w:rsidRDefault="006F6592" w:rsidP="006F6592">
      <w:pPr>
        <w:rPr>
          <w:rFonts w:asciiTheme="majorHAnsi" w:hAnsiTheme="majorHAnsi"/>
          <w:bCs/>
        </w:rPr>
      </w:pPr>
    </w:p>
    <w:p w14:paraId="7CFD289F" w14:textId="6B4EBAC8" w:rsidR="006F6592" w:rsidRDefault="006F6592" w:rsidP="006F659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QUALIFICATION</w:t>
      </w:r>
    </w:p>
    <w:p w14:paraId="7BD0E44F" w14:textId="604B24AA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High school diploma or equivalent</w:t>
      </w:r>
    </w:p>
    <w:p w14:paraId="5409AEBF" w14:textId="27FF02DE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Understanding and respectful of Dene Traditional Knowledge and Culture</w:t>
      </w:r>
    </w:p>
    <w:p w14:paraId="78A037C6" w14:textId="5DD6019A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Two years related involvement with Dene culture </w:t>
      </w:r>
    </w:p>
    <w:p w14:paraId="3ACA48EB" w14:textId="2F38AED6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Good communication skills – both oral and written</w:t>
      </w:r>
    </w:p>
    <w:p w14:paraId="63F99B0A" w14:textId="4248C1FF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Experience working on Dene lands with other people and governments</w:t>
      </w:r>
    </w:p>
    <w:p w14:paraId="4F470E69" w14:textId="1236AF72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Understanding of financial documents</w:t>
      </w:r>
    </w:p>
    <w:p w14:paraId="1E1248A8" w14:textId="743ABD3B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Ability to work with the Dehcho Dene people as a team member</w:t>
      </w:r>
    </w:p>
    <w:p w14:paraId="00B97B96" w14:textId="0337BAE2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Must be able to write reports</w:t>
      </w:r>
    </w:p>
    <w:p w14:paraId="57C5FDFF" w14:textId="36CCD571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Ability to speak Dene Zhatie an asset</w:t>
      </w:r>
    </w:p>
    <w:p w14:paraId="0B4C26EF" w14:textId="49BD1B67" w:rsidR="006F6592" w:rsidRDefault="006F6592" w:rsidP="006F6592">
      <w:pPr>
        <w:pStyle w:val="ListParagraph"/>
        <w:numPr>
          <w:ilvl w:val="0"/>
          <w:numId w:val="4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Valid Class 5 Driver Licence</w:t>
      </w:r>
    </w:p>
    <w:p w14:paraId="4D51DC85" w14:textId="77777777" w:rsidR="006F6592" w:rsidRDefault="006F6592" w:rsidP="006F6592">
      <w:pPr>
        <w:rPr>
          <w:rFonts w:asciiTheme="majorHAnsi" w:hAnsiTheme="majorHAnsi"/>
          <w:bCs/>
        </w:rPr>
      </w:pPr>
    </w:p>
    <w:p w14:paraId="6C7403FF" w14:textId="6EA67DD8" w:rsidR="006F6592" w:rsidRPr="00974558" w:rsidRDefault="006F6592" w:rsidP="006F6592">
      <w:pPr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>Closing Date:</w:t>
      </w:r>
      <w:r>
        <w:rPr>
          <w:rFonts w:asciiTheme="majorHAnsi" w:hAnsiTheme="majorHAnsi"/>
          <w:bCs/>
        </w:rPr>
        <w:tab/>
      </w:r>
      <w:r w:rsidR="004C42E1">
        <w:rPr>
          <w:rFonts w:asciiTheme="majorHAnsi" w:hAnsiTheme="majorHAnsi"/>
          <w:bCs/>
        </w:rPr>
        <w:tab/>
      </w:r>
      <w:r w:rsidR="004C42E1">
        <w:rPr>
          <w:rFonts w:asciiTheme="majorHAnsi" w:hAnsiTheme="majorHAnsi"/>
          <w:bCs/>
        </w:rPr>
        <w:tab/>
      </w:r>
      <w:r w:rsidR="00024ACA">
        <w:rPr>
          <w:rFonts w:asciiTheme="majorHAnsi" w:hAnsiTheme="majorHAnsi"/>
          <w:b/>
          <w:color w:val="FF0000"/>
        </w:rPr>
        <w:t>J</w:t>
      </w:r>
      <w:r w:rsidR="00D47493">
        <w:rPr>
          <w:rFonts w:asciiTheme="majorHAnsi" w:hAnsiTheme="majorHAnsi"/>
          <w:b/>
          <w:color w:val="FF0000"/>
        </w:rPr>
        <w:t>uly 4</w:t>
      </w:r>
      <w:r w:rsidR="00024ACA">
        <w:rPr>
          <w:rFonts w:asciiTheme="majorHAnsi" w:hAnsiTheme="majorHAnsi"/>
          <w:b/>
          <w:color w:val="FF0000"/>
        </w:rPr>
        <w:t xml:space="preserve">, </w:t>
      </w:r>
      <w:r w:rsidR="00024ACA" w:rsidRPr="00974558">
        <w:rPr>
          <w:rFonts w:asciiTheme="majorHAnsi" w:hAnsiTheme="majorHAnsi"/>
          <w:b/>
          <w:color w:val="FF0000"/>
        </w:rPr>
        <w:t>2025</w:t>
      </w:r>
      <w:r w:rsidR="00974558" w:rsidRPr="00974558">
        <w:rPr>
          <w:rFonts w:asciiTheme="majorHAnsi" w:hAnsiTheme="majorHAnsi"/>
          <w:b/>
          <w:color w:val="FF0000"/>
        </w:rPr>
        <w:t xml:space="preserve"> @ 5 pm</w:t>
      </w:r>
    </w:p>
    <w:p w14:paraId="0EC5139F" w14:textId="77777777" w:rsidR="006F6592" w:rsidRDefault="006F6592" w:rsidP="006F6592">
      <w:pPr>
        <w:rPr>
          <w:rFonts w:asciiTheme="majorHAnsi" w:hAnsiTheme="majorHAnsi"/>
          <w:bCs/>
        </w:rPr>
      </w:pPr>
    </w:p>
    <w:p w14:paraId="4E786B79" w14:textId="26DAD31E" w:rsidR="00750C93" w:rsidRDefault="006F6592" w:rsidP="006F659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Send applications to:</w:t>
      </w:r>
      <w:r>
        <w:rPr>
          <w:rFonts w:asciiTheme="majorHAnsi" w:hAnsiTheme="majorHAnsi"/>
          <w:bCs/>
        </w:rPr>
        <w:tab/>
      </w:r>
      <w:r w:rsidR="004C42E1">
        <w:rPr>
          <w:rFonts w:asciiTheme="majorHAnsi" w:hAnsiTheme="majorHAnsi"/>
          <w:bCs/>
        </w:rPr>
        <w:tab/>
      </w:r>
      <w:hyperlink r:id="rId9" w:history="1">
        <w:r w:rsidR="005D6899" w:rsidRPr="005F647C">
          <w:rPr>
            <w:rStyle w:val="Hyperlink"/>
            <w:rFonts w:asciiTheme="majorHAnsi" w:hAnsiTheme="majorHAnsi"/>
            <w:bCs/>
          </w:rPr>
          <w:t>leona_tanche@dehcho.org</w:t>
        </w:r>
      </w:hyperlink>
      <w:r w:rsidR="004C42E1">
        <w:rPr>
          <w:rFonts w:asciiTheme="majorHAnsi" w:hAnsiTheme="majorHAnsi"/>
          <w:bCs/>
        </w:rPr>
        <w:t xml:space="preserve"> </w:t>
      </w:r>
    </w:p>
    <w:p w14:paraId="1045C73F" w14:textId="77777777" w:rsidR="00750C93" w:rsidRDefault="00750C93" w:rsidP="006F659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Dehcho First Nations</w:t>
      </w:r>
    </w:p>
    <w:p w14:paraId="30DA318D" w14:textId="77777777" w:rsidR="00750C93" w:rsidRDefault="00750C93" w:rsidP="006F659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PO Box 89</w:t>
      </w:r>
    </w:p>
    <w:p w14:paraId="376EB21D" w14:textId="77777777" w:rsidR="00750C93" w:rsidRDefault="00750C93" w:rsidP="006F659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Fort Simpson, NT</w:t>
      </w:r>
    </w:p>
    <w:p w14:paraId="56BBE16B" w14:textId="77777777" w:rsidR="00750C93" w:rsidRDefault="00750C93" w:rsidP="006F659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X0E 0N0</w:t>
      </w:r>
    </w:p>
    <w:p w14:paraId="709F573D" w14:textId="462755A5" w:rsidR="006F6592" w:rsidRDefault="00750C93" w:rsidP="006F6592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Fax to:</w:t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ab/>
        <w:t>(867) 695-2927</w:t>
      </w:r>
      <w:r w:rsidR="006F6592">
        <w:rPr>
          <w:rFonts w:asciiTheme="majorHAnsi" w:hAnsiTheme="majorHAnsi"/>
          <w:bCs/>
        </w:rPr>
        <w:tab/>
      </w:r>
    </w:p>
    <w:p w14:paraId="43AF496B" w14:textId="77777777" w:rsidR="006F6592" w:rsidRDefault="006F6592" w:rsidP="006F6592">
      <w:pPr>
        <w:rPr>
          <w:rFonts w:asciiTheme="majorHAnsi" w:hAnsiTheme="majorHAnsi"/>
          <w:bCs/>
        </w:rPr>
      </w:pPr>
    </w:p>
    <w:p w14:paraId="030EFE31" w14:textId="77777777" w:rsidR="00B74C85" w:rsidRDefault="00B74C85" w:rsidP="006F6592">
      <w:pPr>
        <w:rPr>
          <w:rFonts w:asciiTheme="majorHAnsi" w:hAnsiTheme="majorHAnsi"/>
          <w:bCs/>
        </w:rPr>
      </w:pPr>
    </w:p>
    <w:p w14:paraId="67D9651C" w14:textId="40E84AD2" w:rsidR="00B74C85" w:rsidRPr="00B74C85" w:rsidRDefault="00B74C85" w:rsidP="00B74C85">
      <w:pPr>
        <w:ind w:firstLine="720"/>
        <w:rPr>
          <w:rFonts w:asciiTheme="majorHAnsi" w:hAnsiTheme="majorHAnsi"/>
          <w:b/>
          <w:color w:val="FF0000"/>
        </w:rPr>
      </w:pPr>
      <w:r w:rsidRPr="00B74C85">
        <w:rPr>
          <w:rFonts w:asciiTheme="majorHAnsi" w:hAnsiTheme="majorHAnsi"/>
          <w:b/>
          <w:color w:val="FF0000"/>
        </w:rPr>
        <w:t>Only those selected for further consideration will be contacted</w:t>
      </w:r>
    </w:p>
    <w:sectPr w:rsidR="00B74C85" w:rsidRPr="00B74C85" w:rsidSect="000640D7">
      <w:footerReference w:type="even" r:id="rId10"/>
      <w:footerReference w:type="default" r:id="rId11"/>
      <w:pgSz w:w="12240" w:h="15840"/>
      <w:pgMar w:top="1276" w:right="1183" w:bottom="1440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CA0C" w14:textId="77777777" w:rsidR="00EC3820" w:rsidRDefault="00EC3820">
      <w:r>
        <w:separator/>
      </w:r>
    </w:p>
  </w:endnote>
  <w:endnote w:type="continuationSeparator" w:id="0">
    <w:p w14:paraId="753DF05C" w14:textId="77777777" w:rsidR="00EC3820" w:rsidRDefault="00EC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59F1" w14:textId="77777777" w:rsidR="00C704F6" w:rsidRDefault="002370B7" w:rsidP="00FC70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04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54067" w14:textId="77777777" w:rsidR="00C704F6" w:rsidRDefault="00C704F6" w:rsidP="007577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F918" w14:textId="77777777" w:rsidR="00C704F6" w:rsidRDefault="00C704F6" w:rsidP="007577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A956" w14:textId="77777777" w:rsidR="00EC3820" w:rsidRDefault="00EC3820">
      <w:r>
        <w:separator/>
      </w:r>
    </w:p>
  </w:footnote>
  <w:footnote w:type="continuationSeparator" w:id="0">
    <w:p w14:paraId="5EB740CD" w14:textId="77777777" w:rsidR="00EC3820" w:rsidRDefault="00EC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D6416"/>
    <w:multiLevelType w:val="hybridMultilevel"/>
    <w:tmpl w:val="BCA6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64824"/>
    <w:multiLevelType w:val="hybridMultilevel"/>
    <w:tmpl w:val="5E24E7A0"/>
    <w:lvl w:ilvl="0" w:tplc="1009000D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40670"/>
    <w:multiLevelType w:val="hybridMultilevel"/>
    <w:tmpl w:val="57D0638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C79C8"/>
    <w:multiLevelType w:val="hybridMultilevel"/>
    <w:tmpl w:val="AD3698C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445065">
    <w:abstractNumId w:val="3"/>
  </w:num>
  <w:num w:numId="2" w16cid:durableId="818617501">
    <w:abstractNumId w:val="2"/>
  </w:num>
  <w:num w:numId="3" w16cid:durableId="967585413">
    <w:abstractNumId w:val="0"/>
  </w:num>
  <w:num w:numId="4" w16cid:durableId="133595727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intFractionalCharacterWidth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A4"/>
    <w:rsid w:val="00003D96"/>
    <w:rsid w:val="000148AD"/>
    <w:rsid w:val="00015005"/>
    <w:rsid w:val="000205B2"/>
    <w:rsid w:val="00021F7A"/>
    <w:rsid w:val="00024ACA"/>
    <w:rsid w:val="00026776"/>
    <w:rsid w:val="00034F5D"/>
    <w:rsid w:val="00035671"/>
    <w:rsid w:val="00036EB2"/>
    <w:rsid w:val="00042AD5"/>
    <w:rsid w:val="00043A34"/>
    <w:rsid w:val="000640D7"/>
    <w:rsid w:val="000823E3"/>
    <w:rsid w:val="00093155"/>
    <w:rsid w:val="000A3410"/>
    <w:rsid w:val="000B0820"/>
    <w:rsid w:val="000C313B"/>
    <w:rsid w:val="000E5702"/>
    <w:rsid w:val="000F4465"/>
    <w:rsid w:val="00116190"/>
    <w:rsid w:val="001412A6"/>
    <w:rsid w:val="001618F8"/>
    <w:rsid w:val="001665F3"/>
    <w:rsid w:val="001737DA"/>
    <w:rsid w:val="00177974"/>
    <w:rsid w:val="00181B61"/>
    <w:rsid w:val="00183639"/>
    <w:rsid w:val="001A22FA"/>
    <w:rsid w:val="001C0BA0"/>
    <w:rsid w:val="001C3CF6"/>
    <w:rsid w:val="001C662D"/>
    <w:rsid w:val="001D2262"/>
    <w:rsid w:val="001E4CD5"/>
    <w:rsid w:val="001E5F1D"/>
    <w:rsid w:val="001E6D7E"/>
    <w:rsid w:val="001F2798"/>
    <w:rsid w:val="001F2B76"/>
    <w:rsid w:val="001F471E"/>
    <w:rsid w:val="002030A8"/>
    <w:rsid w:val="00205A7C"/>
    <w:rsid w:val="0021327A"/>
    <w:rsid w:val="00224895"/>
    <w:rsid w:val="00227819"/>
    <w:rsid w:val="002370B7"/>
    <w:rsid w:val="002407B0"/>
    <w:rsid w:val="00240DBB"/>
    <w:rsid w:val="00250AA9"/>
    <w:rsid w:val="00253E47"/>
    <w:rsid w:val="0025467B"/>
    <w:rsid w:val="002604E9"/>
    <w:rsid w:val="00276533"/>
    <w:rsid w:val="00277638"/>
    <w:rsid w:val="00284B83"/>
    <w:rsid w:val="002900C3"/>
    <w:rsid w:val="002974A5"/>
    <w:rsid w:val="002A097E"/>
    <w:rsid w:val="002A6BCE"/>
    <w:rsid w:val="002B3ED6"/>
    <w:rsid w:val="002B446F"/>
    <w:rsid w:val="002B5D55"/>
    <w:rsid w:val="002D2813"/>
    <w:rsid w:val="002D3188"/>
    <w:rsid w:val="002F2C90"/>
    <w:rsid w:val="002F3F68"/>
    <w:rsid w:val="002F5218"/>
    <w:rsid w:val="002F52D3"/>
    <w:rsid w:val="00306830"/>
    <w:rsid w:val="003248C2"/>
    <w:rsid w:val="0034052F"/>
    <w:rsid w:val="00346A83"/>
    <w:rsid w:val="00354578"/>
    <w:rsid w:val="003555BC"/>
    <w:rsid w:val="0035565C"/>
    <w:rsid w:val="003563F8"/>
    <w:rsid w:val="00377C26"/>
    <w:rsid w:val="00390868"/>
    <w:rsid w:val="00393D60"/>
    <w:rsid w:val="003963B1"/>
    <w:rsid w:val="003A1FF2"/>
    <w:rsid w:val="003B5391"/>
    <w:rsid w:val="003B6263"/>
    <w:rsid w:val="003C0BE7"/>
    <w:rsid w:val="003C6AE8"/>
    <w:rsid w:val="003D38B6"/>
    <w:rsid w:val="003D66FC"/>
    <w:rsid w:val="003E13B6"/>
    <w:rsid w:val="003E658A"/>
    <w:rsid w:val="003F6A50"/>
    <w:rsid w:val="003F71C0"/>
    <w:rsid w:val="00414BA3"/>
    <w:rsid w:val="004167FC"/>
    <w:rsid w:val="00422D3E"/>
    <w:rsid w:val="00441DE1"/>
    <w:rsid w:val="00446702"/>
    <w:rsid w:val="00461B2C"/>
    <w:rsid w:val="00470C12"/>
    <w:rsid w:val="00476798"/>
    <w:rsid w:val="004847B7"/>
    <w:rsid w:val="004879A5"/>
    <w:rsid w:val="00495FA6"/>
    <w:rsid w:val="004C42E1"/>
    <w:rsid w:val="004C5CD5"/>
    <w:rsid w:val="004D1DB4"/>
    <w:rsid w:val="004E0A01"/>
    <w:rsid w:val="004E126B"/>
    <w:rsid w:val="0050071A"/>
    <w:rsid w:val="005078D8"/>
    <w:rsid w:val="00523E22"/>
    <w:rsid w:val="0052783C"/>
    <w:rsid w:val="00535C41"/>
    <w:rsid w:val="00540588"/>
    <w:rsid w:val="00541608"/>
    <w:rsid w:val="00541D1E"/>
    <w:rsid w:val="00545042"/>
    <w:rsid w:val="0054647E"/>
    <w:rsid w:val="00563761"/>
    <w:rsid w:val="00571236"/>
    <w:rsid w:val="00572AE4"/>
    <w:rsid w:val="00592606"/>
    <w:rsid w:val="00592727"/>
    <w:rsid w:val="00595C2A"/>
    <w:rsid w:val="005A03AC"/>
    <w:rsid w:val="005A5AF4"/>
    <w:rsid w:val="005B1790"/>
    <w:rsid w:val="005B3C52"/>
    <w:rsid w:val="005D2D3D"/>
    <w:rsid w:val="005D2FC1"/>
    <w:rsid w:val="005D3C99"/>
    <w:rsid w:val="005D4E90"/>
    <w:rsid w:val="005D6899"/>
    <w:rsid w:val="005D73BE"/>
    <w:rsid w:val="005E341C"/>
    <w:rsid w:val="006011CB"/>
    <w:rsid w:val="00603E58"/>
    <w:rsid w:val="006043B6"/>
    <w:rsid w:val="00612219"/>
    <w:rsid w:val="0061602C"/>
    <w:rsid w:val="00623E88"/>
    <w:rsid w:val="0062673D"/>
    <w:rsid w:val="00626F0D"/>
    <w:rsid w:val="00630E79"/>
    <w:rsid w:val="006319F1"/>
    <w:rsid w:val="006347E6"/>
    <w:rsid w:val="00641776"/>
    <w:rsid w:val="00655ED3"/>
    <w:rsid w:val="0065719D"/>
    <w:rsid w:val="00660F91"/>
    <w:rsid w:val="0067366B"/>
    <w:rsid w:val="00676032"/>
    <w:rsid w:val="00690DE8"/>
    <w:rsid w:val="00691F92"/>
    <w:rsid w:val="006932DC"/>
    <w:rsid w:val="006A4BB6"/>
    <w:rsid w:val="006B168B"/>
    <w:rsid w:val="006B69C1"/>
    <w:rsid w:val="006B7202"/>
    <w:rsid w:val="006D360E"/>
    <w:rsid w:val="006E0ED2"/>
    <w:rsid w:val="006F5069"/>
    <w:rsid w:val="006F6592"/>
    <w:rsid w:val="007025FF"/>
    <w:rsid w:val="0071291A"/>
    <w:rsid w:val="00721518"/>
    <w:rsid w:val="007259C1"/>
    <w:rsid w:val="00733D7E"/>
    <w:rsid w:val="00750C93"/>
    <w:rsid w:val="007566E4"/>
    <w:rsid w:val="007577EB"/>
    <w:rsid w:val="00765857"/>
    <w:rsid w:val="007B2B16"/>
    <w:rsid w:val="007D51A6"/>
    <w:rsid w:val="007F147A"/>
    <w:rsid w:val="007F3D40"/>
    <w:rsid w:val="00800E83"/>
    <w:rsid w:val="00813C73"/>
    <w:rsid w:val="0081638E"/>
    <w:rsid w:val="008204BE"/>
    <w:rsid w:val="00820610"/>
    <w:rsid w:val="0083027F"/>
    <w:rsid w:val="008323A8"/>
    <w:rsid w:val="00855D0C"/>
    <w:rsid w:val="00865B00"/>
    <w:rsid w:val="00885EA0"/>
    <w:rsid w:val="00887203"/>
    <w:rsid w:val="008940D2"/>
    <w:rsid w:val="008A502B"/>
    <w:rsid w:val="008C2811"/>
    <w:rsid w:val="008D0467"/>
    <w:rsid w:val="008D30E4"/>
    <w:rsid w:val="008E46A0"/>
    <w:rsid w:val="008F4C23"/>
    <w:rsid w:val="008F6808"/>
    <w:rsid w:val="0091283D"/>
    <w:rsid w:val="00916382"/>
    <w:rsid w:val="00921811"/>
    <w:rsid w:val="009524F3"/>
    <w:rsid w:val="00952797"/>
    <w:rsid w:val="00955DCE"/>
    <w:rsid w:val="00972D8F"/>
    <w:rsid w:val="00974558"/>
    <w:rsid w:val="009919F5"/>
    <w:rsid w:val="009963E3"/>
    <w:rsid w:val="009B3549"/>
    <w:rsid w:val="009C6C9D"/>
    <w:rsid w:val="009D1364"/>
    <w:rsid w:val="009E4F5F"/>
    <w:rsid w:val="009F04A2"/>
    <w:rsid w:val="009F1AE0"/>
    <w:rsid w:val="00A046DB"/>
    <w:rsid w:val="00A33FE4"/>
    <w:rsid w:val="00A41662"/>
    <w:rsid w:val="00A5277A"/>
    <w:rsid w:val="00A5351D"/>
    <w:rsid w:val="00A55DA1"/>
    <w:rsid w:val="00A56FE5"/>
    <w:rsid w:val="00A60927"/>
    <w:rsid w:val="00A708E9"/>
    <w:rsid w:val="00A72029"/>
    <w:rsid w:val="00A731C3"/>
    <w:rsid w:val="00A80BD9"/>
    <w:rsid w:val="00A82985"/>
    <w:rsid w:val="00A84CB6"/>
    <w:rsid w:val="00AA268A"/>
    <w:rsid w:val="00AA458A"/>
    <w:rsid w:val="00AF093C"/>
    <w:rsid w:val="00B03FAD"/>
    <w:rsid w:val="00B1465C"/>
    <w:rsid w:val="00B254B9"/>
    <w:rsid w:val="00B35E37"/>
    <w:rsid w:val="00B43E81"/>
    <w:rsid w:val="00B45EAD"/>
    <w:rsid w:val="00B62C46"/>
    <w:rsid w:val="00B71D34"/>
    <w:rsid w:val="00B745CD"/>
    <w:rsid w:val="00B74C85"/>
    <w:rsid w:val="00BB12C8"/>
    <w:rsid w:val="00BB68DE"/>
    <w:rsid w:val="00BC6F17"/>
    <w:rsid w:val="00BD12B8"/>
    <w:rsid w:val="00BD7D57"/>
    <w:rsid w:val="00BE13BA"/>
    <w:rsid w:val="00C2487A"/>
    <w:rsid w:val="00C46A9F"/>
    <w:rsid w:val="00C53FF1"/>
    <w:rsid w:val="00C57DCB"/>
    <w:rsid w:val="00C67FDB"/>
    <w:rsid w:val="00C704F6"/>
    <w:rsid w:val="00C70B99"/>
    <w:rsid w:val="00C7471C"/>
    <w:rsid w:val="00CA3317"/>
    <w:rsid w:val="00CB4C00"/>
    <w:rsid w:val="00CB670A"/>
    <w:rsid w:val="00CE0685"/>
    <w:rsid w:val="00CE485E"/>
    <w:rsid w:val="00CF0DBB"/>
    <w:rsid w:val="00D05329"/>
    <w:rsid w:val="00D05C58"/>
    <w:rsid w:val="00D06F3E"/>
    <w:rsid w:val="00D072F4"/>
    <w:rsid w:val="00D14893"/>
    <w:rsid w:val="00D300A7"/>
    <w:rsid w:val="00D304B0"/>
    <w:rsid w:val="00D342FE"/>
    <w:rsid w:val="00D42161"/>
    <w:rsid w:val="00D42D5B"/>
    <w:rsid w:val="00D473CD"/>
    <w:rsid w:val="00D47493"/>
    <w:rsid w:val="00D54CA4"/>
    <w:rsid w:val="00D7220A"/>
    <w:rsid w:val="00DA0DB7"/>
    <w:rsid w:val="00DA1A1D"/>
    <w:rsid w:val="00DB6907"/>
    <w:rsid w:val="00DC45D7"/>
    <w:rsid w:val="00DD00E1"/>
    <w:rsid w:val="00DD6D96"/>
    <w:rsid w:val="00DE4FC2"/>
    <w:rsid w:val="00DF07B5"/>
    <w:rsid w:val="00DF67A0"/>
    <w:rsid w:val="00E116E2"/>
    <w:rsid w:val="00E12A50"/>
    <w:rsid w:val="00E13531"/>
    <w:rsid w:val="00E173A0"/>
    <w:rsid w:val="00E277AC"/>
    <w:rsid w:val="00E326C7"/>
    <w:rsid w:val="00E44F46"/>
    <w:rsid w:val="00E45597"/>
    <w:rsid w:val="00E71904"/>
    <w:rsid w:val="00E81946"/>
    <w:rsid w:val="00E94557"/>
    <w:rsid w:val="00E95DEB"/>
    <w:rsid w:val="00EB0D2A"/>
    <w:rsid w:val="00EB223A"/>
    <w:rsid w:val="00EB6693"/>
    <w:rsid w:val="00EC2F80"/>
    <w:rsid w:val="00EC3820"/>
    <w:rsid w:val="00F3526F"/>
    <w:rsid w:val="00F45BE5"/>
    <w:rsid w:val="00F53547"/>
    <w:rsid w:val="00F61C5C"/>
    <w:rsid w:val="00F70197"/>
    <w:rsid w:val="00F81D00"/>
    <w:rsid w:val="00F8686F"/>
    <w:rsid w:val="00F87C81"/>
    <w:rsid w:val="00F94B6F"/>
    <w:rsid w:val="00FA6F24"/>
    <w:rsid w:val="00FB56B2"/>
    <w:rsid w:val="00FC7097"/>
    <w:rsid w:val="00FD66C3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2A1FC"/>
  <w15:docId w15:val="{522F660E-EBE5-4602-84DC-B0762C8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0D2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1C3CF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C3CF6"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rsid w:val="001C3CF6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C3CF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C3CF6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3CF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C3C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C3CF6"/>
  </w:style>
  <w:style w:type="character" w:styleId="Hyperlink">
    <w:name w:val="Hyperlink"/>
    <w:basedOn w:val="DefaultParagraphFont"/>
    <w:rsid w:val="001C3CF6"/>
    <w:rPr>
      <w:color w:val="0000FF"/>
      <w:u w:val="single"/>
    </w:rPr>
  </w:style>
  <w:style w:type="paragraph" w:styleId="Date">
    <w:name w:val="Date"/>
    <w:basedOn w:val="Normal"/>
    <w:next w:val="Normal"/>
    <w:rsid w:val="001C3CF6"/>
  </w:style>
  <w:style w:type="paragraph" w:customStyle="1" w:styleId="InsideAddressName">
    <w:name w:val="Inside Address Name"/>
    <w:basedOn w:val="Normal"/>
    <w:rsid w:val="001C3CF6"/>
  </w:style>
  <w:style w:type="paragraph" w:customStyle="1" w:styleId="InsideAddress">
    <w:name w:val="Inside Address"/>
    <w:basedOn w:val="Normal"/>
    <w:rsid w:val="001C3CF6"/>
  </w:style>
  <w:style w:type="paragraph" w:customStyle="1" w:styleId="ReferenceLine">
    <w:name w:val="Reference Line"/>
    <w:basedOn w:val="BodyText"/>
    <w:rsid w:val="001C3CF6"/>
  </w:style>
  <w:style w:type="paragraph" w:styleId="Salutation">
    <w:name w:val="Salutation"/>
    <w:basedOn w:val="Normal"/>
    <w:next w:val="Normal"/>
    <w:rsid w:val="001C3CF6"/>
  </w:style>
  <w:style w:type="paragraph" w:styleId="Signature">
    <w:name w:val="Signature"/>
    <w:basedOn w:val="Normal"/>
    <w:rsid w:val="001C3CF6"/>
  </w:style>
  <w:style w:type="paragraph" w:customStyle="1" w:styleId="SignatureJobTitle">
    <w:name w:val="Signature Job Title"/>
    <w:basedOn w:val="Signature"/>
    <w:rsid w:val="001C3CF6"/>
  </w:style>
  <w:style w:type="paragraph" w:customStyle="1" w:styleId="SignatureCompany">
    <w:name w:val="Signature Company"/>
    <w:basedOn w:val="Signature"/>
    <w:rsid w:val="001C3CF6"/>
  </w:style>
  <w:style w:type="paragraph" w:styleId="Closing">
    <w:name w:val="Closing"/>
    <w:basedOn w:val="Normal"/>
    <w:rsid w:val="001C3CF6"/>
  </w:style>
  <w:style w:type="paragraph" w:styleId="BlockText">
    <w:name w:val="Block Text"/>
    <w:basedOn w:val="Normal"/>
    <w:rsid w:val="001C3CF6"/>
    <w:pPr>
      <w:ind w:left="-993" w:right="276"/>
    </w:pPr>
    <w:rPr>
      <w:bCs/>
    </w:rPr>
  </w:style>
  <w:style w:type="character" w:styleId="PageNumber">
    <w:name w:val="page number"/>
    <w:basedOn w:val="DefaultParagraphFont"/>
    <w:rsid w:val="007577EB"/>
  </w:style>
  <w:style w:type="paragraph" w:styleId="ListParagraph">
    <w:name w:val="List Paragraph"/>
    <w:basedOn w:val="Normal"/>
    <w:uiPriority w:val="34"/>
    <w:qFormat/>
    <w:rsid w:val="00D54CA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hch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ona_tanche@dehch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.DEHCHOFN\Documents\Custom%20Office%20Templates\DEHCHO%20FIRST%20NATIO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DEHCHO FIRST NATION1</Template>
  <TotalTime>48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DCFN</Company>
  <LinksUpToDate>false</LinksUpToDate>
  <CharactersWithSpaces>1637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mailto:dcfn@dehchofirstnations.com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 McLeod</dc:creator>
  <cp:keywords/>
  <cp:lastModifiedBy>Leona Tanche</cp:lastModifiedBy>
  <cp:revision>12</cp:revision>
  <cp:lastPrinted>2025-01-07T23:00:00Z</cp:lastPrinted>
  <dcterms:created xsi:type="dcterms:W3CDTF">2024-09-17T17:38:00Z</dcterms:created>
  <dcterms:modified xsi:type="dcterms:W3CDTF">2025-06-20T19:18:00Z</dcterms:modified>
</cp:coreProperties>
</file>